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A5EA0" w14:textId="77777777" w:rsidR="0042412C" w:rsidRPr="0042412C" w:rsidRDefault="0042412C" w:rsidP="0042412C">
      <w:pPr>
        <w:ind w:firstLine="567"/>
        <w:rPr>
          <w:rFonts w:ascii="Arial" w:hAnsi="Arial" w:cs="Arial"/>
          <w:sz w:val="24"/>
          <w:szCs w:val="24"/>
        </w:rPr>
      </w:pPr>
      <w:r w:rsidRPr="0042412C">
        <w:rPr>
          <w:bCs/>
          <w:sz w:val="24"/>
          <w:szCs w:val="24"/>
        </w:rPr>
        <w:t xml:space="preserve">                                              </w:t>
      </w:r>
      <w:r w:rsidRPr="0042412C">
        <w:rPr>
          <w:rFonts w:ascii="Arial" w:hAnsi="Arial" w:cs="Arial"/>
          <w:sz w:val="24"/>
          <w:szCs w:val="24"/>
        </w:rPr>
        <w:t>РОССИЙСКАЯ ФЕДЕРАЦИЯ</w:t>
      </w:r>
    </w:p>
    <w:p w14:paraId="74BD91F5" w14:textId="4E3840DF" w:rsidR="0042412C" w:rsidRPr="0042412C" w:rsidRDefault="0042412C" w:rsidP="0042412C">
      <w:pPr>
        <w:ind w:firstLine="567"/>
        <w:jc w:val="center"/>
        <w:rPr>
          <w:rFonts w:ascii="Arial" w:hAnsi="Arial" w:cs="Arial"/>
          <w:b/>
          <w:sz w:val="24"/>
          <w:szCs w:val="24"/>
        </w:rPr>
      </w:pPr>
      <w:r w:rsidRPr="0042412C">
        <w:rPr>
          <w:rFonts w:ascii="Arial" w:hAnsi="Arial" w:cs="Arial"/>
          <w:b/>
          <w:sz w:val="24"/>
          <w:szCs w:val="24"/>
        </w:rPr>
        <w:t xml:space="preserve"> Администрация </w:t>
      </w:r>
    </w:p>
    <w:p w14:paraId="27955825" w14:textId="77777777" w:rsidR="0042412C" w:rsidRPr="0042412C" w:rsidRDefault="0042412C" w:rsidP="0042412C">
      <w:pPr>
        <w:ind w:firstLine="567"/>
        <w:jc w:val="center"/>
        <w:rPr>
          <w:rFonts w:ascii="Arial" w:hAnsi="Arial" w:cs="Arial"/>
          <w:b/>
          <w:sz w:val="24"/>
          <w:szCs w:val="24"/>
        </w:rPr>
      </w:pPr>
      <w:r w:rsidRPr="0042412C">
        <w:rPr>
          <w:rFonts w:ascii="Arial" w:hAnsi="Arial" w:cs="Arial"/>
          <w:b/>
          <w:sz w:val="24"/>
          <w:szCs w:val="24"/>
        </w:rPr>
        <w:t xml:space="preserve">городского поселения </w:t>
      </w:r>
      <w:proofErr w:type="gramStart"/>
      <w:r w:rsidRPr="0042412C">
        <w:rPr>
          <w:rFonts w:ascii="Arial" w:hAnsi="Arial" w:cs="Arial"/>
          <w:b/>
          <w:sz w:val="24"/>
          <w:szCs w:val="24"/>
        </w:rPr>
        <w:t>Туманный</w:t>
      </w:r>
      <w:proofErr w:type="gramEnd"/>
      <w:r w:rsidRPr="0042412C">
        <w:rPr>
          <w:rFonts w:ascii="Arial" w:hAnsi="Arial" w:cs="Arial"/>
          <w:b/>
          <w:sz w:val="24"/>
          <w:szCs w:val="24"/>
        </w:rPr>
        <w:t xml:space="preserve"> Кольского района</w:t>
      </w:r>
    </w:p>
    <w:p w14:paraId="27634BE6" w14:textId="77777777" w:rsidR="0042412C" w:rsidRPr="0042412C" w:rsidRDefault="0042412C" w:rsidP="0042412C">
      <w:pPr>
        <w:ind w:firstLine="567"/>
        <w:rPr>
          <w:rFonts w:ascii="Arial" w:hAnsi="Arial" w:cs="Arial"/>
          <w:b/>
          <w:sz w:val="24"/>
          <w:szCs w:val="24"/>
        </w:rPr>
      </w:pPr>
    </w:p>
    <w:p w14:paraId="276382D5" w14:textId="0CE1365A" w:rsidR="0042412C" w:rsidRPr="0042412C" w:rsidRDefault="0042412C" w:rsidP="0042412C">
      <w:pPr>
        <w:ind w:firstLine="567"/>
        <w:rPr>
          <w:rFonts w:ascii="Arial" w:hAnsi="Arial" w:cs="Arial"/>
          <w:b/>
          <w:sz w:val="24"/>
          <w:szCs w:val="24"/>
        </w:rPr>
      </w:pPr>
      <w:r w:rsidRPr="0042412C">
        <w:rPr>
          <w:rFonts w:ascii="Arial" w:hAnsi="Arial" w:cs="Arial"/>
          <w:b/>
          <w:sz w:val="24"/>
          <w:szCs w:val="24"/>
        </w:rPr>
        <w:t xml:space="preserve">             </w:t>
      </w:r>
      <w:r w:rsidRPr="0042412C">
        <w:rPr>
          <w:rFonts w:ascii="Arial" w:hAnsi="Arial" w:cs="Arial"/>
          <w:b/>
          <w:sz w:val="24"/>
          <w:szCs w:val="24"/>
        </w:rPr>
        <w:t xml:space="preserve">                                     </w:t>
      </w:r>
      <w:r w:rsidRPr="0042412C">
        <w:rPr>
          <w:rFonts w:ascii="Arial" w:hAnsi="Arial" w:cs="Arial"/>
          <w:b/>
          <w:sz w:val="24"/>
          <w:szCs w:val="24"/>
        </w:rPr>
        <w:t xml:space="preserve"> ПОСТАНОВЛЕНИЕ</w:t>
      </w:r>
      <w:r w:rsidR="0096671E">
        <w:rPr>
          <w:rFonts w:ascii="Arial" w:hAnsi="Arial" w:cs="Arial"/>
          <w:b/>
          <w:sz w:val="24"/>
          <w:szCs w:val="24"/>
        </w:rPr>
        <w:t xml:space="preserve">                              </w:t>
      </w:r>
      <w:bookmarkStart w:id="0" w:name="_GoBack"/>
      <w:bookmarkEnd w:id="0"/>
      <w:r w:rsidR="0096671E">
        <w:rPr>
          <w:rFonts w:ascii="Arial" w:hAnsi="Arial" w:cs="Arial"/>
          <w:b/>
          <w:sz w:val="24"/>
          <w:szCs w:val="24"/>
        </w:rPr>
        <w:t>ПРОЕКТ</w:t>
      </w:r>
    </w:p>
    <w:p w14:paraId="2F9EFBC6" w14:textId="77777777" w:rsidR="0042412C" w:rsidRPr="0042412C" w:rsidRDefault="0042412C" w:rsidP="0042412C">
      <w:pPr>
        <w:ind w:firstLine="567"/>
        <w:rPr>
          <w:rFonts w:ascii="Arial" w:hAnsi="Arial" w:cs="Arial"/>
          <w:sz w:val="24"/>
          <w:szCs w:val="24"/>
        </w:rPr>
      </w:pPr>
      <w:r w:rsidRPr="0042412C">
        <w:rPr>
          <w:rFonts w:ascii="Arial" w:hAnsi="Arial" w:cs="Arial"/>
          <w:sz w:val="24"/>
          <w:szCs w:val="24"/>
        </w:rPr>
        <w:t xml:space="preserve">                                                   </w:t>
      </w:r>
      <w:proofErr w:type="spellStart"/>
      <w:r w:rsidRPr="0042412C">
        <w:rPr>
          <w:rFonts w:ascii="Arial" w:hAnsi="Arial" w:cs="Arial"/>
          <w:sz w:val="24"/>
          <w:szCs w:val="24"/>
        </w:rPr>
        <w:t>гп</w:t>
      </w:r>
      <w:proofErr w:type="spellEnd"/>
      <w:r w:rsidRPr="0042412C">
        <w:rPr>
          <w:rFonts w:ascii="Arial" w:hAnsi="Arial" w:cs="Arial"/>
          <w:sz w:val="24"/>
          <w:szCs w:val="24"/>
        </w:rPr>
        <w:t xml:space="preserve"> Туманный</w:t>
      </w:r>
    </w:p>
    <w:p w14:paraId="012D9EF8" w14:textId="4A628C27" w:rsidR="0042412C" w:rsidRPr="0042412C" w:rsidRDefault="0042412C" w:rsidP="0042412C">
      <w:pPr>
        <w:ind w:firstLine="567"/>
        <w:rPr>
          <w:rFonts w:ascii="Arial" w:hAnsi="Arial" w:cs="Arial"/>
          <w:sz w:val="24"/>
          <w:szCs w:val="24"/>
          <w:u w:val="single"/>
        </w:rPr>
      </w:pPr>
      <w:r w:rsidRPr="0042412C">
        <w:rPr>
          <w:rFonts w:ascii="Arial" w:hAnsi="Arial" w:cs="Arial"/>
          <w:sz w:val="24"/>
          <w:szCs w:val="24"/>
        </w:rPr>
        <w:t xml:space="preserve">от </w:t>
      </w:r>
      <w:r w:rsidRPr="0042412C">
        <w:rPr>
          <w:rFonts w:ascii="Arial" w:hAnsi="Arial" w:cs="Arial"/>
          <w:sz w:val="24"/>
          <w:szCs w:val="24"/>
          <w:u w:val="single"/>
        </w:rPr>
        <w:t xml:space="preserve">         </w:t>
      </w:r>
      <w:r w:rsidRPr="0042412C">
        <w:rPr>
          <w:rFonts w:ascii="Arial" w:hAnsi="Arial" w:cs="Arial"/>
          <w:sz w:val="24"/>
          <w:szCs w:val="24"/>
          <w:u w:val="single"/>
        </w:rPr>
        <w:t xml:space="preserve"> </w:t>
      </w:r>
      <w:r w:rsidRPr="0042412C">
        <w:rPr>
          <w:rFonts w:ascii="Arial" w:hAnsi="Arial" w:cs="Arial"/>
          <w:sz w:val="24"/>
          <w:szCs w:val="24"/>
        </w:rPr>
        <w:t xml:space="preserve">                                                                                                 №  </w:t>
      </w:r>
      <w:r w:rsidRPr="0042412C">
        <w:rPr>
          <w:rFonts w:ascii="Arial" w:hAnsi="Arial" w:cs="Arial"/>
          <w:sz w:val="24"/>
          <w:szCs w:val="24"/>
          <w:u w:val="single"/>
        </w:rPr>
        <w:t xml:space="preserve">  </w:t>
      </w:r>
    </w:p>
    <w:p w14:paraId="3A0F5CF8" w14:textId="77777777" w:rsidR="000751EC" w:rsidRDefault="000751EC" w:rsidP="000751EC">
      <w:pPr>
        <w:pStyle w:val="ConsPlusNormal"/>
        <w:jc w:val="both"/>
        <w:outlineLvl w:val="0"/>
      </w:pPr>
    </w:p>
    <w:p w14:paraId="4933ED76" w14:textId="122FBCD0" w:rsidR="000751EC" w:rsidRDefault="00130B64" w:rsidP="000751EC">
      <w:pPr>
        <w:pStyle w:val="ConsPlusTitle"/>
        <w:jc w:val="both"/>
      </w:pPr>
      <w:r>
        <w:t xml:space="preserve">  </w:t>
      </w:r>
    </w:p>
    <w:p w14:paraId="65647898" w14:textId="77777777" w:rsidR="00130B64" w:rsidRDefault="00130B64" w:rsidP="000751EC">
      <w:pPr>
        <w:pStyle w:val="ConsPlusTitle"/>
        <w:jc w:val="both"/>
      </w:pPr>
    </w:p>
    <w:p w14:paraId="5A733E74" w14:textId="77777777" w:rsidR="00130B64" w:rsidRDefault="00130B64" w:rsidP="000751EC">
      <w:pPr>
        <w:pStyle w:val="ConsPlusTitle"/>
        <w:jc w:val="both"/>
      </w:pPr>
    </w:p>
    <w:p w14:paraId="682992F1" w14:textId="77777777" w:rsidR="000751EC" w:rsidRPr="00130B64" w:rsidRDefault="000751EC" w:rsidP="00130B64">
      <w:pPr>
        <w:pStyle w:val="ConsPlusTitle"/>
        <w:jc w:val="center"/>
      </w:pPr>
      <w:r w:rsidRPr="00130B64">
        <w:t>ОБ УТВЕРЖДЕНИИ ПОРЯДКА ИСПОЛЬЗОВАНИЯ ЮРИДИЧЕСКИМИ ЛИЦАМИ</w:t>
      </w:r>
    </w:p>
    <w:p w14:paraId="1DF727E8" w14:textId="77777777" w:rsidR="000751EC" w:rsidRPr="00130B64" w:rsidRDefault="000751EC" w:rsidP="00130B64">
      <w:pPr>
        <w:pStyle w:val="ConsPlusTitle"/>
        <w:jc w:val="center"/>
      </w:pPr>
      <w:r w:rsidRPr="00130B64">
        <w:t>И НАСЕЛЕНИЕМ ОБЪЕКТОВ СПОРТА, НАХОДЯЩИХСЯ В МУНИЦИПАЛЬНОЙ</w:t>
      </w:r>
    </w:p>
    <w:p w14:paraId="2DC2A887" w14:textId="47D49F7E" w:rsidR="000751EC" w:rsidRPr="00130B64" w:rsidRDefault="000751EC" w:rsidP="00130B64">
      <w:pPr>
        <w:pStyle w:val="ConsPlusTitle"/>
        <w:jc w:val="center"/>
      </w:pPr>
      <w:r w:rsidRPr="00130B64">
        <w:t xml:space="preserve">СОБСТВЕННОСТИ </w:t>
      </w:r>
      <w:r w:rsidR="00BC4F1E" w:rsidRPr="00130B64">
        <w:t xml:space="preserve">АДМИНИСТРАЦИИ </w:t>
      </w:r>
      <w:r w:rsidR="00130B64" w:rsidRPr="00130B64">
        <w:t xml:space="preserve">ГОРОДСКОГО ПОСЕЛЕНИЯ </w:t>
      </w:r>
      <w:proofErr w:type="gramStart"/>
      <w:r w:rsidR="009129E7" w:rsidRPr="00130B64">
        <w:t>ТУМАННЫЙ</w:t>
      </w:r>
      <w:proofErr w:type="gramEnd"/>
    </w:p>
    <w:p w14:paraId="1FC81431" w14:textId="42EACEE2" w:rsidR="000751EC" w:rsidRPr="00130B64" w:rsidRDefault="00130B64" w:rsidP="00130B64">
      <w:pPr>
        <w:pStyle w:val="ConsPlusNormal"/>
        <w:jc w:val="center"/>
        <w:rPr>
          <w:b/>
        </w:rPr>
      </w:pPr>
      <w:r w:rsidRPr="00130B64">
        <w:rPr>
          <w:rFonts w:ascii="Arial" w:hAnsi="Arial" w:cs="Arial"/>
          <w:b/>
        </w:rPr>
        <w:t>КОЛЬСКОГО РАЙОНА</w:t>
      </w:r>
    </w:p>
    <w:p w14:paraId="00FBBBA1" w14:textId="77777777" w:rsidR="00130B64" w:rsidRPr="00130B64" w:rsidRDefault="00130B64" w:rsidP="00130B64">
      <w:pPr>
        <w:pStyle w:val="ConsPlusNormal"/>
        <w:jc w:val="center"/>
        <w:rPr>
          <w:b/>
        </w:rPr>
      </w:pPr>
    </w:p>
    <w:p w14:paraId="59BB6AC6" w14:textId="2E407C5A" w:rsidR="000751EC" w:rsidRPr="00130B64" w:rsidRDefault="000751EC" w:rsidP="000751EC">
      <w:pPr>
        <w:pStyle w:val="ConsPlusNormal"/>
        <w:ind w:firstLine="540"/>
        <w:jc w:val="both"/>
        <w:rPr>
          <w:rFonts w:ascii="Arial" w:hAnsi="Arial" w:cs="Arial"/>
        </w:rPr>
      </w:pPr>
      <w:proofErr w:type="gramStart"/>
      <w:r w:rsidRPr="00130B64">
        <w:rPr>
          <w:rFonts w:ascii="Arial" w:hAnsi="Arial" w:cs="Arial"/>
        </w:rPr>
        <w:t>В соответствии с федеральными законами Российской Федерации от 04.12.2007 N 329-ФЗ "О физической культуре и спорте в Российской Федерации", от 29.12.2012 N 273-ФЗ "Об образовании в Российской Федерации", абзацем 5 подпункта "а"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N Пр-2397, руководствуясь Устав</w:t>
      </w:r>
      <w:r w:rsidR="00BC4F1E" w:rsidRPr="00130B64">
        <w:rPr>
          <w:rFonts w:ascii="Arial" w:hAnsi="Arial" w:cs="Arial"/>
        </w:rPr>
        <w:t>ом</w:t>
      </w:r>
      <w:r w:rsidRPr="00130B64">
        <w:rPr>
          <w:rFonts w:ascii="Arial" w:hAnsi="Arial" w:cs="Arial"/>
        </w:rPr>
        <w:t xml:space="preserve"> муниципального</w:t>
      </w:r>
      <w:proofErr w:type="gramEnd"/>
      <w:r w:rsidRPr="00130B64">
        <w:rPr>
          <w:rFonts w:ascii="Arial" w:hAnsi="Arial" w:cs="Arial"/>
        </w:rPr>
        <w:t xml:space="preserve"> образования</w:t>
      </w:r>
      <w:r w:rsidR="00130B64">
        <w:rPr>
          <w:rFonts w:ascii="Arial" w:hAnsi="Arial" w:cs="Arial"/>
        </w:rPr>
        <w:t xml:space="preserve"> городское поселение </w:t>
      </w:r>
      <w:proofErr w:type="gramStart"/>
      <w:r w:rsidR="00130B64">
        <w:rPr>
          <w:rFonts w:ascii="Arial" w:hAnsi="Arial" w:cs="Arial"/>
        </w:rPr>
        <w:t>Туманный</w:t>
      </w:r>
      <w:proofErr w:type="gramEnd"/>
      <w:r w:rsidR="00130B64">
        <w:rPr>
          <w:rFonts w:ascii="Arial" w:hAnsi="Arial" w:cs="Arial"/>
        </w:rPr>
        <w:t xml:space="preserve"> Кольского района</w:t>
      </w:r>
      <w:r w:rsidRPr="00130B64">
        <w:rPr>
          <w:rFonts w:ascii="Arial" w:hAnsi="Arial" w:cs="Arial"/>
        </w:rPr>
        <w:t>, постановляю:</w:t>
      </w:r>
    </w:p>
    <w:p w14:paraId="05FC1902" w14:textId="002F8828" w:rsidR="000751EC" w:rsidRPr="00130B64" w:rsidRDefault="000751EC" w:rsidP="000751EC">
      <w:pPr>
        <w:pStyle w:val="ConsPlusNormal"/>
        <w:spacing w:before="240"/>
        <w:ind w:firstLine="540"/>
        <w:jc w:val="both"/>
        <w:rPr>
          <w:rFonts w:ascii="Arial" w:hAnsi="Arial" w:cs="Arial"/>
        </w:rPr>
      </w:pPr>
      <w:r w:rsidRPr="00130B64">
        <w:rPr>
          <w:rFonts w:ascii="Arial" w:hAnsi="Arial" w:cs="Arial"/>
        </w:rPr>
        <w:t xml:space="preserve">1. Утвердить </w:t>
      </w:r>
      <w:hyperlink r:id="rId6" w:anchor="Par29" w:tooltip="ПОРЯДОК" w:history="1">
        <w:r w:rsidRPr="00130B64">
          <w:rPr>
            <w:rStyle w:val="a3"/>
            <w:rFonts w:ascii="Arial" w:hAnsi="Arial" w:cs="Arial"/>
            <w:color w:val="0000FF"/>
            <w:u w:val="none"/>
          </w:rPr>
          <w:t>Порядок</w:t>
        </w:r>
      </w:hyperlink>
      <w:r w:rsidRPr="00130B64">
        <w:rPr>
          <w:rFonts w:ascii="Arial" w:hAnsi="Arial" w:cs="Arial"/>
        </w:rPr>
        <w:t xml:space="preserve"> использования юридическими лицами и населением объектов спорта, находящихся в муниципальной собственности</w:t>
      </w:r>
      <w:r w:rsidR="00BC4F1E" w:rsidRPr="00130B64">
        <w:rPr>
          <w:rFonts w:ascii="Arial" w:hAnsi="Arial" w:cs="Arial"/>
        </w:rPr>
        <w:t xml:space="preserve"> администрации </w:t>
      </w:r>
      <w:bookmarkStart w:id="1" w:name="_Hlk74048247"/>
      <w:proofErr w:type="spellStart"/>
      <w:r w:rsidR="009129E7" w:rsidRPr="00130B64">
        <w:rPr>
          <w:rFonts w:ascii="Arial" w:hAnsi="Arial" w:cs="Arial"/>
        </w:rPr>
        <w:t>г.п</w:t>
      </w:r>
      <w:proofErr w:type="spellEnd"/>
      <w:r w:rsidR="009129E7" w:rsidRPr="00130B64">
        <w:rPr>
          <w:rFonts w:ascii="Arial" w:hAnsi="Arial" w:cs="Arial"/>
        </w:rPr>
        <w:t>. Туманный</w:t>
      </w:r>
      <w:bookmarkEnd w:id="1"/>
      <w:r w:rsidRPr="00130B64">
        <w:rPr>
          <w:rFonts w:ascii="Arial" w:hAnsi="Arial" w:cs="Arial"/>
        </w:rPr>
        <w:t>.</w:t>
      </w:r>
    </w:p>
    <w:p w14:paraId="39A5B01B" w14:textId="77777777" w:rsidR="00130B64" w:rsidRPr="00130B64" w:rsidRDefault="00130B64" w:rsidP="00130B64">
      <w:pPr>
        <w:pStyle w:val="consplustitle0"/>
        <w:spacing w:before="0" w:beforeAutospacing="0" w:after="0" w:afterAutospacing="0"/>
        <w:ind w:firstLine="709"/>
        <w:jc w:val="both"/>
        <w:rPr>
          <w:rFonts w:ascii="Arial" w:hAnsi="Arial" w:cs="Arial"/>
        </w:rPr>
      </w:pPr>
    </w:p>
    <w:p w14:paraId="758BE3AF" w14:textId="77777777" w:rsidR="00130B64" w:rsidRPr="00130B64" w:rsidRDefault="00130B64" w:rsidP="00130B64">
      <w:pPr>
        <w:pStyle w:val="consplustitle0"/>
        <w:spacing w:before="0" w:beforeAutospacing="0" w:after="0" w:afterAutospacing="0"/>
        <w:ind w:firstLine="709"/>
        <w:jc w:val="both"/>
        <w:rPr>
          <w:rFonts w:ascii="Arial" w:hAnsi="Arial" w:cs="Arial"/>
        </w:rPr>
      </w:pPr>
      <w:r w:rsidRPr="00130B64">
        <w:rPr>
          <w:rFonts w:ascii="Arial" w:hAnsi="Arial" w:cs="Arial"/>
        </w:rPr>
        <w:t xml:space="preserve">2. Настоящее постановление  вступает в силу с момента обнародования и размещения на официальном сайте муниципального образования городского поселения </w:t>
      </w:r>
      <w:proofErr w:type="gramStart"/>
      <w:r w:rsidRPr="00130B64">
        <w:rPr>
          <w:rFonts w:ascii="Arial" w:hAnsi="Arial" w:cs="Arial"/>
        </w:rPr>
        <w:t>Туманный</w:t>
      </w:r>
      <w:proofErr w:type="gramEnd"/>
      <w:r w:rsidRPr="00130B64">
        <w:rPr>
          <w:rFonts w:ascii="Arial" w:hAnsi="Arial" w:cs="Arial"/>
        </w:rPr>
        <w:t xml:space="preserve"> Кольского района </w:t>
      </w:r>
      <w:r w:rsidRPr="00130B64">
        <w:rPr>
          <w:rFonts w:ascii="Arial" w:hAnsi="Arial" w:cs="Arial"/>
          <w:lang w:val="en-US"/>
        </w:rPr>
        <w:t>www</w:t>
      </w:r>
      <w:r w:rsidRPr="00130B64">
        <w:rPr>
          <w:rFonts w:ascii="Arial" w:hAnsi="Arial" w:cs="Arial"/>
        </w:rPr>
        <w:t>.</w:t>
      </w:r>
      <w:proofErr w:type="spellStart"/>
      <w:r w:rsidRPr="00130B64">
        <w:rPr>
          <w:rFonts w:ascii="Arial" w:hAnsi="Arial" w:cs="Arial"/>
          <w:lang w:val="en-US"/>
        </w:rPr>
        <w:t>tumanadm</w:t>
      </w:r>
      <w:proofErr w:type="spellEnd"/>
      <w:r w:rsidRPr="00130B64">
        <w:rPr>
          <w:rFonts w:ascii="Arial" w:hAnsi="Arial" w:cs="Arial"/>
        </w:rPr>
        <w:t>.</w:t>
      </w:r>
      <w:proofErr w:type="spellStart"/>
      <w:r w:rsidRPr="00130B64">
        <w:rPr>
          <w:rFonts w:ascii="Arial" w:hAnsi="Arial" w:cs="Arial"/>
          <w:lang w:val="en-US"/>
        </w:rPr>
        <w:t>ru</w:t>
      </w:r>
      <w:proofErr w:type="spellEnd"/>
      <w:r w:rsidRPr="00130B64">
        <w:rPr>
          <w:rFonts w:ascii="Arial" w:hAnsi="Arial" w:cs="Arial"/>
        </w:rPr>
        <w:t>.</w:t>
      </w:r>
    </w:p>
    <w:p w14:paraId="12AAB31A" w14:textId="77777777" w:rsidR="00130B64" w:rsidRPr="00130B64" w:rsidRDefault="00130B64" w:rsidP="00130B64">
      <w:pPr>
        <w:pStyle w:val="consplustitle0"/>
        <w:spacing w:before="0" w:beforeAutospacing="0" w:after="0" w:afterAutospacing="0"/>
        <w:ind w:firstLine="709"/>
        <w:jc w:val="both"/>
        <w:rPr>
          <w:rFonts w:ascii="Arial" w:hAnsi="Arial" w:cs="Arial"/>
        </w:rPr>
      </w:pPr>
      <w:r w:rsidRPr="00130B64">
        <w:rPr>
          <w:rFonts w:ascii="Arial" w:hAnsi="Arial" w:cs="Arial"/>
        </w:rPr>
        <w:t xml:space="preserve"> </w:t>
      </w:r>
    </w:p>
    <w:p w14:paraId="52B13A67" w14:textId="659FAAD3" w:rsidR="000751EC" w:rsidRPr="00130B64" w:rsidRDefault="000751EC" w:rsidP="000751EC">
      <w:pPr>
        <w:pStyle w:val="ConsPlusNormal"/>
        <w:spacing w:before="240"/>
        <w:ind w:firstLine="540"/>
        <w:jc w:val="both"/>
        <w:rPr>
          <w:rFonts w:ascii="Arial" w:hAnsi="Arial" w:cs="Arial"/>
        </w:rPr>
      </w:pPr>
      <w:r w:rsidRPr="00130B64">
        <w:rPr>
          <w:rFonts w:ascii="Arial" w:hAnsi="Arial" w:cs="Arial"/>
        </w:rPr>
        <w:t xml:space="preserve">3. Контроль исполнения настоящего постановления </w:t>
      </w:r>
      <w:r w:rsidR="00130B64" w:rsidRPr="00130B64">
        <w:rPr>
          <w:rFonts w:ascii="Arial" w:hAnsi="Arial" w:cs="Arial"/>
        </w:rPr>
        <w:t>оставляю за собой.</w:t>
      </w:r>
    </w:p>
    <w:p w14:paraId="30D81D71" w14:textId="7B8BB927" w:rsidR="00677FD8" w:rsidRPr="00130B64" w:rsidRDefault="00677FD8" w:rsidP="00677FD8">
      <w:pPr>
        <w:pStyle w:val="ConsPlusNormal"/>
        <w:rPr>
          <w:rFonts w:ascii="Arial" w:hAnsi="Arial" w:cs="Arial"/>
        </w:rPr>
      </w:pPr>
    </w:p>
    <w:p w14:paraId="3A4B1982" w14:textId="6E1E724E" w:rsidR="00677FD8" w:rsidRPr="00130B64" w:rsidRDefault="00677FD8" w:rsidP="00677FD8">
      <w:pPr>
        <w:pStyle w:val="ConsPlusNormal"/>
        <w:rPr>
          <w:rFonts w:ascii="Arial" w:hAnsi="Arial" w:cs="Arial"/>
        </w:rPr>
      </w:pPr>
    </w:p>
    <w:p w14:paraId="211411A0" w14:textId="77777777" w:rsidR="00677FD8" w:rsidRPr="00130B64" w:rsidRDefault="00677FD8" w:rsidP="00677FD8">
      <w:pPr>
        <w:pStyle w:val="ConsPlusNormal"/>
        <w:rPr>
          <w:rFonts w:ascii="Arial" w:hAnsi="Arial" w:cs="Arial"/>
        </w:rPr>
      </w:pPr>
    </w:p>
    <w:p w14:paraId="6BC51571" w14:textId="77777777" w:rsidR="00DE559B" w:rsidRDefault="00BC4F1E" w:rsidP="00677FD8">
      <w:pPr>
        <w:pStyle w:val="ConsPlusNormal"/>
        <w:rPr>
          <w:rFonts w:ascii="Arial" w:hAnsi="Arial" w:cs="Arial"/>
        </w:rPr>
      </w:pPr>
      <w:r w:rsidRPr="00130B64">
        <w:rPr>
          <w:rFonts w:ascii="Arial" w:hAnsi="Arial" w:cs="Arial"/>
        </w:rPr>
        <w:t>Г</w:t>
      </w:r>
      <w:r w:rsidR="000751EC" w:rsidRPr="00130B64">
        <w:rPr>
          <w:rFonts w:ascii="Arial" w:hAnsi="Arial" w:cs="Arial"/>
        </w:rPr>
        <w:t>лав</w:t>
      </w:r>
      <w:r w:rsidRPr="00130B64">
        <w:rPr>
          <w:rFonts w:ascii="Arial" w:hAnsi="Arial" w:cs="Arial"/>
        </w:rPr>
        <w:t>а</w:t>
      </w:r>
      <w:r w:rsidR="000751EC" w:rsidRPr="00130B64">
        <w:rPr>
          <w:rFonts w:ascii="Arial" w:hAnsi="Arial" w:cs="Arial"/>
        </w:rPr>
        <w:t xml:space="preserve"> администрации </w:t>
      </w:r>
    </w:p>
    <w:p w14:paraId="5629EEF0" w14:textId="4DF32A3C" w:rsidR="000751EC" w:rsidRPr="00130B64" w:rsidRDefault="009129E7" w:rsidP="00677FD8">
      <w:pPr>
        <w:pStyle w:val="ConsPlusNormal"/>
        <w:rPr>
          <w:rFonts w:ascii="Arial" w:hAnsi="Arial" w:cs="Arial"/>
        </w:rPr>
      </w:pPr>
      <w:proofErr w:type="spellStart"/>
      <w:r w:rsidRPr="00130B64">
        <w:rPr>
          <w:rFonts w:ascii="Arial" w:hAnsi="Arial" w:cs="Arial"/>
        </w:rPr>
        <w:t>г.п</w:t>
      </w:r>
      <w:proofErr w:type="spellEnd"/>
      <w:r w:rsidRPr="00130B64">
        <w:rPr>
          <w:rFonts w:ascii="Arial" w:hAnsi="Arial" w:cs="Arial"/>
        </w:rPr>
        <w:t xml:space="preserve">. </w:t>
      </w:r>
      <w:proofErr w:type="gramStart"/>
      <w:r w:rsidRPr="00130B64">
        <w:rPr>
          <w:rFonts w:ascii="Arial" w:hAnsi="Arial" w:cs="Arial"/>
        </w:rPr>
        <w:t>Туманный</w:t>
      </w:r>
      <w:proofErr w:type="gramEnd"/>
      <w:r w:rsidRPr="00130B64">
        <w:rPr>
          <w:rFonts w:ascii="Arial" w:hAnsi="Arial" w:cs="Arial"/>
        </w:rPr>
        <w:t xml:space="preserve">  </w:t>
      </w:r>
      <w:r w:rsidR="00DE559B">
        <w:rPr>
          <w:rFonts w:ascii="Arial" w:hAnsi="Arial" w:cs="Arial"/>
        </w:rPr>
        <w:t>Кольского района</w:t>
      </w:r>
      <w:r w:rsidRPr="00130B64">
        <w:rPr>
          <w:rFonts w:ascii="Arial" w:hAnsi="Arial" w:cs="Arial"/>
        </w:rPr>
        <w:t xml:space="preserve">                                </w:t>
      </w:r>
      <w:r w:rsidR="00DE559B">
        <w:rPr>
          <w:rFonts w:ascii="Arial" w:hAnsi="Arial" w:cs="Arial"/>
        </w:rPr>
        <w:t xml:space="preserve">                       </w:t>
      </w:r>
      <w:r w:rsidRPr="00130B64">
        <w:rPr>
          <w:rFonts w:ascii="Arial" w:hAnsi="Arial" w:cs="Arial"/>
        </w:rPr>
        <w:t>А. В. Седова</w:t>
      </w:r>
    </w:p>
    <w:p w14:paraId="6BDE61C5" w14:textId="77777777" w:rsidR="000751EC" w:rsidRPr="00130B64" w:rsidRDefault="000751EC" w:rsidP="000751EC">
      <w:pPr>
        <w:pStyle w:val="ConsPlusNormal"/>
        <w:jc w:val="both"/>
        <w:rPr>
          <w:rFonts w:ascii="Arial" w:hAnsi="Arial" w:cs="Arial"/>
        </w:rPr>
      </w:pPr>
    </w:p>
    <w:p w14:paraId="4D59A506" w14:textId="7F33A4F5" w:rsidR="000751EC" w:rsidRPr="00130B64" w:rsidRDefault="00BC4F1E" w:rsidP="000751EC">
      <w:pPr>
        <w:pStyle w:val="ConsPlusNormal"/>
        <w:jc w:val="both"/>
        <w:rPr>
          <w:rFonts w:ascii="Arial" w:hAnsi="Arial" w:cs="Arial"/>
        </w:rPr>
      </w:pPr>
      <w:r w:rsidRPr="00130B64">
        <w:rPr>
          <w:rFonts w:ascii="Arial" w:hAnsi="Arial" w:cs="Arial"/>
        </w:rPr>
        <w:t xml:space="preserve">                                                                                        </w:t>
      </w:r>
    </w:p>
    <w:p w14:paraId="031CA4BC" w14:textId="77777777" w:rsidR="000751EC" w:rsidRPr="00130B64" w:rsidRDefault="000751EC" w:rsidP="000751EC">
      <w:pPr>
        <w:pStyle w:val="ConsPlusNormal"/>
        <w:jc w:val="both"/>
        <w:rPr>
          <w:rFonts w:ascii="Arial" w:hAnsi="Arial" w:cs="Arial"/>
        </w:rPr>
      </w:pPr>
    </w:p>
    <w:p w14:paraId="7CE873B2" w14:textId="77777777" w:rsidR="000751EC" w:rsidRDefault="000751EC" w:rsidP="000751EC">
      <w:pPr>
        <w:pStyle w:val="ConsPlusNormal"/>
        <w:jc w:val="both"/>
      </w:pPr>
    </w:p>
    <w:p w14:paraId="7CAB64BB" w14:textId="13141FF7" w:rsidR="000751EC" w:rsidRDefault="000751EC" w:rsidP="000751EC">
      <w:pPr>
        <w:pStyle w:val="ConsPlusNormal"/>
        <w:jc w:val="both"/>
      </w:pPr>
    </w:p>
    <w:p w14:paraId="061AF065" w14:textId="528505DE" w:rsidR="00677FD8" w:rsidRDefault="00677FD8" w:rsidP="000751EC">
      <w:pPr>
        <w:pStyle w:val="ConsPlusNormal"/>
        <w:jc w:val="both"/>
      </w:pPr>
    </w:p>
    <w:p w14:paraId="543EF1CF" w14:textId="0DCF7C14" w:rsidR="00677FD8" w:rsidRDefault="00677FD8" w:rsidP="000751EC">
      <w:pPr>
        <w:pStyle w:val="ConsPlusNormal"/>
        <w:jc w:val="both"/>
      </w:pPr>
    </w:p>
    <w:p w14:paraId="04A80DBA" w14:textId="77777777" w:rsidR="00DE559B" w:rsidRDefault="00DE559B" w:rsidP="00DE559B">
      <w:pPr>
        <w:pStyle w:val="ConsPlusNormal"/>
        <w:outlineLvl w:val="0"/>
      </w:pPr>
    </w:p>
    <w:p w14:paraId="56444E72" w14:textId="4B0C0BCC" w:rsidR="000751EC" w:rsidRPr="00DE559B" w:rsidRDefault="000751EC" w:rsidP="00DE559B">
      <w:pPr>
        <w:pStyle w:val="ConsPlusNormal"/>
        <w:jc w:val="right"/>
        <w:outlineLvl w:val="0"/>
        <w:rPr>
          <w:rFonts w:ascii="Arial" w:hAnsi="Arial" w:cs="Arial"/>
        </w:rPr>
      </w:pPr>
      <w:r w:rsidRPr="00DE559B">
        <w:rPr>
          <w:rFonts w:ascii="Arial" w:hAnsi="Arial" w:cs="Arial"/>
        </w:rPr>
        <w:lastRenderedPageBreak/>
        <w:t>Приложение</w:t>
      </w:r>
    </w:p>
    <w:p w14:paraId="468CE08B" w14:textId="706449D8" w:rsidR="000751EC" w:rsidRPr="00DE559B" w:rsidRDefault="000751EC" w:rsidP="00DE559B">
      <w:pPr>
        <w:pStyle w:val="ConsPlusNormal"/>
        <w:jc w:val="right"/>
        <w:rPr>
          <w:rFonts w:ascii="Arial" w:hAnsi="Arial" w:cs="Arial"/>
        </w:rPr>
      </w:pPr>
      <w:r w:rsidRPr="00DE559B">
        <w:rPr>
          <w:rFonts w:ascii="Arial" w:hAnsi="Arial" w:cs="Arial"/>
        </w:rPr>
        <w:t>к Постановлению</w:t>
      </w:r>
      <w:r w:rsidR="00DE559B" w:rsidRPr="00DE559B">
        <w:rPr>
          <w:rFonts w:ascii="Arial" w:hAnsi="Arial" w:cs="Arial"/>
        </w:rPr>
        <w:t xml:space="preserve"> </w:t>
      </w:r>
      <w:r w:rsidRPr="00DE559B">
        <w:rPr>
          <w:rFonts w:ascii="Arial" w:hAnsi="Arial" w:cs="Arial"/>
        </w:rPr>
        <w:t>администрации</w:t>
      </w:r>
    </w:p>
    <w:p w14:paraId="258F0CEA" w14:textId="5271DEBA" w:rsidR="000751EC" w:rsidRPr="00DE559B" w:rsidRDefault="00DE559B" w:rsidP="00DE559B">
      <w:pPr>
        <w:pStyle w:val="ConsPlusNormal"/>
        <w:jc w:val="right"/>
        <w:rPr>
          <w:rFonts w:ascii="Arial" w:hAnsi="Arial" w:cs="Arial"/>
        </w:rPr>
      </w:pPr>
      <w:proofErr w:type="spellStart"/>
      <w:r w:rsidRPr="00DE559B">
        <w:rPr>
          <w:rFonts w:ascii="Arial" w:hAnsi="Arial" w:cs="Arial"/>
        </w:rPr>
        <w:t>гп</w:t>
      </w:r>
      <w:proofErr w:type="spellEnd"/>
      <w:r w:rsidRPr="00DE559B">
        <w:rPr>
          <w:rFonts w:ascii="Arial" w:hAnsi="Arial" w:cs="Arial"/>
        </w:rPr>
        <w:t xml:space="preserve"> </w:t>
      </w:r>
      <w:proofErr w:type="gramStart"/>
      <w:r w:rsidRPr="00DE559B">
        <w:rPr>
          <w:rFonts w:ascii="Arial" w:hAnsi="Arial" w:cs="Arial"/>
        </w:rPr>
        <w:t>Туманный</w:t>
      </w:r>
      <w:proofErr w:type="gramEnd"/>
      <w:r w:rsidRPr="00DE559B">
        <w:rPr>
          <w:rFonts w:ascii="Arial" w:hAnsi="Arial" w:cs="Arial"/>
        </w:rPr>
        <w:t xml:space="preserve"> Кольского района</w:t>
      </w:r>
    </w:p>
    <w:p w14:paraId="757A57C4" w14:textId="77777777" w:rsidR="00DE559B" w:rsidRDefault="00DE559B" w:rsidP="000751EC">
      <w:pPr>
        <w:pStyle w:val="ConsPlusTitle"/>
        <w:jc w:val="center"/>
      </w:pPr>
      <w:bookmarkStart w:id="2" w:name="Par29"/>
      <w:bookmarkEnd w:id="2"/>
    </w:p>
    <w:p w14:paraId="7185DE01" w14:textId="77777777" w:rsidR="00DE559B" w:rsidRDefault="00DE559B" w:rsidP="000751EC">
      <w:pPr>
        <w:pStyle w:val="ConsPlusTitle"/>
        <w:jc w:val="center"/>
      </w:pPr>
    </w:p>
    <w:p w14:paraId="7BEF2D5E" w14:textId="77777777" w:rsidR="000751EC" w:rsidRDefault="000751EC" w:rsidP="000751EC">
      <w:pPr>
        <w:pStyle w:val="ConsPlusTitle"/>
        <w:jc w:val="center"/>
      </w:pPr>
      <w:r>
        <w:t>ПОРЯДОК</w:t>
      </w:r>
    </w:p>
    <w:p w14:paraId="21AC707A" w14:textId="77777777" w:rsidR="000751EC" w:rsidRDefault="000751EC" w:rsidP="000751EC">
      <w:pPr>
        <w:pStyle w:val="ConsPlusTitle"/>
        <w:jc w:val="center"/>
      </w:pPr>
      <w:r>
        <w:t>ИСПОЛЬЗОВАНИЯ ЮРИДИЧЕСКИМИ ЛИЦАМИ И НАСЕЛЕНИЕМ ОБЪЕКТОВ</w:t>
      </w:r>
    </w:p>
    <w:p w14:paraId="6F63BF93" w14:textId="159D26CC" w:rsidR="000751EC" w:rsidRDefault="000751EC" w:rsidP="000751EC">
      <w:pPr>
        <w:pStyle w:val="ConsPlusTitle"/>
        <w:jc w:val="center"/>
      </w:pPr>
      <w:r>
        <w:t xml:space="preserve">СПОРТА, </w:t>
      </w:r>
      <w:proofErr w:type="gramStart"/>
      <w:r>
        <w:t>НАХОДЯЩИХСЯ</w:t>
      </w:r>
      <w:proofErr w:type="gramEnd"/>
      <w:r>
        <w:t xml:space="preserve"> В МУНИЦИПАЛЬНОЙ СОБСТВЕННОСТИ</w:t>
      </w:r>
      <w:r w:rsidR="00DE559B">
        <w:t xml:space="preserve"> АДМИНИСТРАЦИИ ГОРОДСКОГО ПОСЕЛЕНИЯ </w:t>
      </w:r>
      <w:r w:rsidR="009129E7">
        <w:t xml:space="preserve"> ТУМАННЫЙ</w:t>
      </w:r>
      <w:r w:rsidR="00DE559B">
        <w:t xml:space="preserve"> КОЛЬСКОГО РАЙОНА</w:t>
      </w:r>
    </w:p>
    <w:p w14:paraId="42BD3F55" w14:textId="3A68E632" w:rsidR="000751EC" w:rsidRDefault="000751EC" w:rsidP="000751EC">
      <w:pPr>
        <w:pStyle w:val="ConsPlusNormal"/>
        <w:jc w:val="both"/>
      </w:pPr>
    </w:p>
    <w:p w14:paraId="0610AD92" w14:textId="77777777" w:rsidR="00DE559B" w:rsidRDefault="00DE559B" w:rsidP="000751EC">
      <w:pPr>
        <w:pStyle w:val="ConsPlusNormal"/>
        <w:ind w:firstLine="540"/>
        <w:jc w:val="both"/>
        <w:rPr>
          <w:rFonts w:ascii="Arial" w:hAnsi="Arial" w:cs="Arial"/>
        </w:rPr>
      </w:pPr>
      <w:bookmarkStart w:id="3" w:name="Par34"/>
      <w:bookmarkEnd w:id="3"/>
    </w:p>
    <w:p w14:paraId="71336BDB" w14:textId="7A0F1486" w:rsidR="000751EC" w:rsidRPr="00DE559B" w:rsidRDefault="000751EC" w:rsidP="000751EC">
      <w:pPr>
        <w:pStyle w:val="ConsPlusNormal"/>
        <w:ind w:firstLine="540"/>
        <w:jc w:val="both"/>
        <w:rPr>
          <w:rFonts w:ascii="Arial" w:hAnsi="Arial" w:cs="Arial"/>
        </w:rPr>
      </w:pPr>
      <w:r w:rsidRPr="00DE559B">
        <w:rPr>
          <w:rFonts w:ascii="Arial" w:hAnsi="Arial" w:cs="Arial"/>
        </w:rPr>
        <w:t xml:space="preserve">1. </w:t>
      </w:r>
      <w:proofErr w:type="gramStart"/>
      <w:r w:rsidRPr="00DE559B">
        <w:rPr>
          <w:rFonts w:ascii="Arial" w:hAnsi="Arial" w:cs="Arial"/>
        </w:rPr>
        <w:t xml:space="preserve">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спорта и спортивных сооружений (далее - "объекты спорта"), находящихся в муниципальной собственности </w:t>
      </w:r>
      <w:r w:rsidR="00677FD8" w:rsidRPr="00DE559B">
        <w:rPr>
          <w:rFonts w:ascii="Arial" w:hAnsi="Arial" w:cs="Arial"/>
        </w:rPr>
        <w:t xml:space="preserve">администрации </w:t>
      </w:r>
      <w:r w:rsidR="00DE559B" w:rsidRPr="00DE559B">
        <w:rPr>
          <w:rFonts w:ascii="Arial" w:hAnsi="Arial" w:cs="Arial"/>
        </w:rPr>
        <w:t>городского поселения</w:t>
      </w:r>
      <w:r w:rsidR="009129E7" w:rsidRPr="00DE559B">
        <w:rPr>
          <w:rFonts w:ascii="Arial" w:hAnsi="Arial" w:cs="Arial"/>
        </w:rPr>
        <w:t xml:space="preserve"> Туманный</w:t>
      </w:r>
      <w:r w:rsidR="00DE559B" w:rsidRPr="00DE559B">
        <w:rPr>
          <w:rFonts w:ascii="Arial" w:hAnsi="Arial" w:cs="Arial"/>
        </w:rPr>
        <w:t xml:space="preserve"> Кольского района</w:t>
      </w:r>
      <w:r w:rsidRPr="00DE559B">
        <w:rPr>
          <w:rFonts w:ascii="Arial" w:hAnsi="Arial" w:cs="Arial"/>
        </w:rPr>
        <w:t>,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roofErr w:type="gramEnd"/>
    </w:p>
    <w:p w14:paraId="5CBD9171" w14:textId="77777777" w:rsidR="000751EC" w:rsidRPr="00DE559B" w:rsidRDefault="000751EC" w:rsidP="000751EC">
      <w:pPr>
        <w:pStyle w:val="ConsPlusNormal"/>
        <w:spacing w:before="240"/>
        <w:ind w:firstLine="540"/>
        <w:jc w:val="both"/>
        <w:rPr>
          <w:rFonts w:ascii="Arial" w:hAnsi="Arial" w:cs="Arial"/>
        </w:rPr>
      </w:pPr>
      <w:bookmarkStart w:id="4" w:name="Par35"/>
      <w:bookmarkEnd w:id="4"/>
      <w:r w:rsidRPr="00DE559B">
        <w:rPr>
          <w:rFonts w:ascii="Arial" w:hAnsi="Arial" w:cs="Arial"/>
        </w:rPr>
        <w:t>2. Целями и основными задачами реализации настоящего Порядка являются:</w:t>
      </w:r>
    </w:p>
    <w:p w14:paraId="6F8170A4"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14:paraId="53CB468D"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повышение роли физической культуры в оздоровлении, предупреждении заболеваемости и сохранение здоровья;</w:t>
      </w:r>
    </w:p>
    <w:p w14:paraId="385E7C8B"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повышение уровня физической подготовленности и улучшение спортивных результатов;</w:t>
      </w:r>
    </w:p>
    <w:p w14:paraId="1BDCBADD"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организация и проведение спортивных мероприятий;</w:t>
      </w:r>
    </w:p>
    <w:p w14:paraId="7DF96601"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профилактика вредных привычек и правонарушений;</w:t>
      </w:r>
    </w:p>
    <w:p w14:paraId="63CB3DA1"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осуществление мероприятий по популяризации и развитию физической культуры и спорта;</w:t>
      </w:r>
    </w:p>
    <w:p w14:paraId="070840B4"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создание условий для самостоятельных и организованных занятий граждан физической культурой и спортом.</w:t>
      </w:r>
    </w:p>
    <w:p w14:paraId="62A6EC7D" w14:textId="549FAB9C"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 xml:space="preserve">3. Объекты спорта должны соответствовать нормативным требованиям, установленным законодательством Российской Федерации и </w:t>
      </w:r>
      <w:r w:rsidR="00677FD8" w:rsidRPr="00DE559B">
        <w:rPr>
          <w:rFonts w:ascii="Arial" w:hAnsi="Arial" w:cs="Arial"/>
        </w:rPr>
        <w:t>Мурманской области</w:t>
      </w:r>
      <w:r w:rsidRPr="00DE559B">
        <w:rPr>
          <w:rFonts w:ascii="Arial" w:hAnsi="Arial" w:cs="Arial"/>
        </w:rPr>
        <w:t>.</w:t>
      </w:r>
    </w:p>
    <w:p w14:paraId="38CB72F8"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4. Предоставление объектов спорта осуществляется при соблюдении требований к их антитеррористической защищенности.</w:t>
      </w:r>
    </w:p>
    <w:p w14:paraId="70065BB9"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w:t>
      </w:r>
      <w:r w:rsidRPr="00DE559B">
        <w:rPr>
          <w:rFonts w:ascii="Arial" w:hAnsi="Arial" w:cs="Arial"/>
        </w:rPr>
        <w:lastRenderedPageBreak/>
        <w:t>небезопасным.</w:t>
      </w:r>
    </w:p>
    <w:p w14:paraId="3EF9BAEC"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6. Предоставление объектов спорта юридическим лицам и населению включает в себя:</w:t>
      </w:r>
    </w:p>
    <w:p w14:paraId="0D84CD2C"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использование физкультурно-оздоровительных и спортивных сооружений, оборудованных для проведения занятий по физической культуре и спорту;</w:t>
      </w:r>
    </w:p>
    <w:p w14:paraId="3ABFD7DE"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использования физкультурно-оздоровительных и спортивных сооружений для оздоровительного отдыха;</w:t>
      </w:r>
    </w:p>
    <w:p w14:paraId="6CC9330B"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использование спортивного оборудования (тренажеров, снарядов, инвентаря).</w:t>
      </w:r>
    </w:p>
    <w:p w14:paraId="7DB80D33" w14:textId="1CB54522"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 xml:space="preserve">7. </w:t>
      </w:r>
      <w:proofErr w:type="gramStart"/>
      <w:r w:rsidRPr="00DE559B">
        <w:rPr>
          <w:rFonts w:ascii="Arial" w:hAnsi="Arial" w:cs="Arial"/>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7" w:anchor="Par35" w:tooltip="2. Целями и основными задачами реализации настоящего Порядка являются:" w:history="1">
        <w:r w:rsidRPr="00DE559B">
          <w:rPr>
            <w:rStyle w:val="a3"/>
            <w:rFonts w:ascii="Arial" w:hAnsi="Arial" w:cs="Arial"/>
            <w:color w:val="auto"/>
            <w:u w:val="none"/>
          </w:rPr>
          <w:t>пункте 2</w:t>
        </w:r>
      </w:hyperlink>
      <w:r w:rsidRPr="00DE559B">
        <w:rPr>
          <w:rFonts w:ascii="Arial" w:hAnsi="Arial" w:cs="Arial"/>
        </w:rPr>
        <w:t xml:space="preserve"> настоящего Порядка, согласовывая в установленном законодательством порядке и случаях распоряжение объектами спорта с органами</w:t>
      </w:r>
      <w:proofErr w:type="gramEnd"/>
      <w:r w:rsidRPr="00DE559B">
        <w:rPr>
          <w:rFonts w:ascii="Arial" w:hAnsi="Arial" w:cs="Arial"/>
        </w:rPr>
        <w:t xml:space="preserve"> местного самоуправления</w:t>
      </w:r>
      <w:r w:rsidR="00E3678B">
        <w:rPr>
          <w:rFonts w:ascii="Arial" w:hAnsi="Arial" w:cs="Arial"/>
        </w:rPr>
        <w:t xml:space="preserve"> городского поселения </w:t>
      </w:r>
      <w:proofErr w:type="gramStart"/>
      <w:r w:rsidR="00E3678B">
        <w:rPr>
          <w:rFonts w:ascii="Arial" w:hAnsi="Arial" w:cs="Arial"/>
        </w:rPr>
        <w:t>Туманный</w:t>
      </w:r>
      <w:proofErr w:type="gramEnd"/>
      <w:r w:rsidRPr="00DE559B">
        <w:rPr>
          <w:rFonts w:ascii="Arial" w:hAnsi="Arial" w:cs="Arial"/>
        </w:rPr>
        <w:t>, осуществляющим в отношении данного учреждения функции и полномочия учредителя.</w:t>
      </w:r>
    </w:p>
    <w:p w14:paraId="18DF666D"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14:paraId="4D6911AE" w14:textId="3168FC2C" w:rsidR="000751EC" w:rsidRPr="00DE559B" w:rsidRDefault="00E3678B" w:rsidP="000751EC">
      <w:pPr>
        <w:pStyle w:val="ConsPlusNormal"/>
        <w:spacing w:before="240"/>
        <w:ind w:firstLine="540"/>
        <w:jc w:val="both"/>
        <w:rPr>
          <w:rFonts w:ascii="Arial" w:hAnsi="Arial" w:cs="Arial"/>
        </w:rPr>
      </w:pPr>
      <w:r>
        <w:rPr>
          <w:rFonts w:ascii="Arial" w:hAnsi="Arial" w:cs="Arial"/>
        </w:rPr>
        <w:t xml:space="preserve">9. Администрация городского поселения Туманный </w:t>
      </w:r>
      <w:r w:rsidR="009129E7" w:rsidRPr="00DE559B">
        <w:rPr>
          <w:rFonts w:ascii="Arial" w:hAnsi="Arial" w:cs="Arial"/>
        </w:rPr>
        <w:t xml:space="preserve"> </w:t>
      </w:r>
      <w:r>
        <w:rPr>
          <w:rFonts w:ascii="Arial" w:hAnsi="Arial" w:cs="Arial"/>
        </w:rPr>
        <w:t xml:space="preserve"> Кольского района </w:t>
      </w:r>
      <w:r w:rsidR="000751EC" w:rsidRPr="00DE559B">
        <w:rPr>
          <w:rFonts w:ascii="Arial" w:hAnsi="Arial" w:cs="Arial"/>
        </w:rPr>
        <w:t>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14:paraId="52D80EE3"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Реестр включает в себя название учреждения, его адрес, название объекта спорта, график возможного предоставления объектов спорта (дни, недели, часы), стоимость их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14:paraId="45BFE9AA" w14:textId="42C63F4F"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Реестр размещается на официальном сайте администрации</w:t>
      </w:r>
      <w:r w:rsidR="00677FD8" w:rsidRPr="00DE559B">
        <w:rPr>
          <w:rFonts w:ascii="Arial" w:hAnsi="Arial" w:cs="Arial"/>
        </w:rPr>
        <w:t>.</w:t>
      </w:r>
    </w:p>
    <w:p w14:paraId="6E73F85F"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 xml:space="preserve">10. Заинтересованные в предоставлении объектов спорта лица, указанные в </w:t>
      </w:r>
      <w:hyperlink r:id="rId8" w:anchor="Par34" w:tooltip="1. 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спорта и спортивных сооружений (далее - &quot;объекты спорта&quot;), находящихся в муниципальной собственност" w:history="1">
        <w:r w:rsidRPr="00E3678B">
          <w:rPr>
            <w:rStyle w:val="a3"/>
            <w:rFonts w:ascii="Arial" w:hAnsi="Arial" w:cs="Arial"/>
            <w:color w:val="auto"/>
            <w:u w:val="none"/>
          </w:rPr>
          <w:t>пункте 1</w:t>
        </w:r>
      </w:hyperlink>
      <w:r w:rsidRPr="00DE559B">
        <w:rPr>
          <w:rFonts w:ascii="Arial" w:hAnsi="Arial" w:cs="Arial"/>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законом от 27.07.2006 N 152-ФЗ "О персональных данных".</w:t>
      </w:r>
    </w:p>
    <w:p w14:paraId="720C37A4"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 xml:space="preserve">11. Заявление о предоставлении права пользования объектами спорта </w:t>
      </w:r>
      <w:r w:rsidRPr="00DE559B">
        <w:rPr>
          <w:rFonts w:ascii="Arial" w:hAnsi="Arial" w:cs="Arial"/>
        </w:rPr>
        <w:lastRenderedPageBreak/>
        <w:t>включает следующие данные:</w:t>
      </w:r>
    </w:p>
    <w:p w14:paraId="59BF7468"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14:paraId="20E18DEE"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14:paraId="080E9644" w14:textId="4A779573"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Заявление может быть предоставлено в учреждение в письменном виде лично, почтовым отправлением либо в отсканированном виде по электронной почте, в виде электронного документа, подписанного простой электронной подписью в соответствии с требованиями Федерального закона от 06.04.2011 N 63-ФЗ "Об электронной подписи" на адрес электронной почты администрации.</w:t>
      </w:r>
    </w:p>
    <w:p w14:paraId="32A76806"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14:paraId="5B4E864B"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w:t>
      </w:r>
      <w:hyperlink r:id="rId9" w:anchor="Par67" w:tooltip="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 w:history="1">
        <w:r w:rsidRPr="00E3678B">
          <w:rPr>
            <w:rStyle w:val="a3"/>
            <w:rFonts w:ascii="Arial" w:hAnsi="Arial" w:cs="Arial"/>
            <w:color w:val="auto"/>
            <w:u w:val="none"/>
          </w:rPr>
          <w:t>п. 14</w:t>
        </w:r>
      </w:hyperlink>
      <w:r w:rsidRPr="00E3678B">
        <w:rPr>
          <w:rFonts w:ascii="Arial" w:hAnsi="Arial" w:cs="Arial"/>
        </w:rPr>
        <w:t xml:space="preserve"> </w:t>
      </w:r>
      <w:r w:rsidRPr="00DE559B">
        <w:rPr>
          <w:rFonts w:ascii="Arial" w:hAnsi="Arial" w:cs="Arial"/>
        </w:rPr>
        <w:t>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трех дней.</w:t>
      </w:r>
    </w:p>
    <w:p w14:paraId="6E82DC76"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w:t>
      </w:r>
    </w:p>
    <w:p w14:paraId="2D508651"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 xml:space="preserve">13. Основанием для отказа в предоставлении объекта спорта лицам, указанным в </w:t>
      </w:r>
      <w:hyperlink r:id="rId10" w:anchor="Par34" w:tooltip="1. 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спорта и спортивных сооружений (далее - &quot;объекты спорта&quot;), находящихся в муниципальной собственност" w:history="1">
        <w:r w:rsidRPr="00E3678B">
          <w:rPr>
            <w:rStyle w:val="a3"/>
            <w:rFonts w:ascii="Arial" w:hAnsi="Arial" w:cs="Arial"/>
            <w:color w:val="auto"/>
            <w:u w:val="none"/>
          </w:rPr>
          <w:t>пункте 1</w:t>
        </w:r>
      </w:hyperlink>
      <w:r w:rsidRPr="00DE559B">
        <w:rPr>
          <w:rFonts w:ascii="Arial" w:hAnsi="Arial" w:cs="Arial"/>
        </w:rPr>
        <w:t xml:space="preserve"> настоящего Порядка, являются:</w:t>
      </w:r>
    </w:p>
    <w:p w14:paraId="053D9730"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превышение предельной численности посетителей по отношению к пропускной способности спортивной инфраструктуры объекта спорта;</w:t>
      </w:r>
    </w:p>
    <w:p w14:paraId="26DDC409"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ремонтные работы, реконструкция, переоборудование спортивного объекта;</w:t>
      </w:r>
    </w:p>
    <w:p w14:paraId="24B65E92" w14:textId="77777777" w:rsidR="000751EC" w:rsidRPr="00DE559B" w:rsidRDefault="000751EC" w:rsidP="000751EC">
      <w:pPr>
        <w:pStyle w:val="ConsPlusNormal"/>
        <w:spacing w:before="240"/>
        <w:ind w:firstLine="540"/>
        <w:jc w:val="both"/>
        <w:rPr>
          <w:rFonts w:ascii="Arial" w:hAnsi="Arial" w:cs="Arial"/>
        </w:rPr>
      </w:pPr>
      <w:r w:rsidRPr="00DE559B">
        <w:rPr>
          <w:rFonts w:ascii="Arial" w:hAnsi="Arial" w:cs="Arial"/>
        </w:rPr>
        <w:t>отсутствие в графике работы объектов спорта свободного времени.</w:t>
      </w:r>
    </w:p>
    <w:p w14:paraId="0356BD97" w14:textId="77777777" w:rsidR="000751EC" w:rsidRPr="00DE559B" w:rsidRDefault="000751EC" w:rsidP="000751EC">
      <w:pPr>
        <w:pStyle w:val="ConsPlusNormal"/>
        <w:spacing w:before="240"/>
        <w:ind w:firstLine="540"/>
        <w:jc w:val="both"/>
        <w:rPr>
          <w:rFonts w:ascii="Arial" w:hAnsi="Arial" w:cs="Arial"/>
        </w:rPr>
      </w:pPr>
      <w:bookmarkStart w:id="5" w:name="Par67"/>
      <w:bookmarkEnd w:id="5"/>
      <w:r w:rsidRPr="00DE559B">
        <w:rPr>
          <w:rFonts w:ascii="Arial" w:hAnsi="Arial" w:cs="Arial"/>
        </w:rPr>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заключается в порядке, предусмотренном ч. 1 ст. 17.1 Федерального закона от 26.07.2006 N 135-ФЗ "О защите конкуренции". Указанное требование не распространяется на объекты </w:t>
      </w:r>
      <w:r w:rsidRPr="00DE559B">
        <w:rPr>
          <w:rFonts w:ascii="Arial" w:hAnsi="Arial" w:cs="Arial"/>
        </w:rPr>
        <w:lastRenderedPageBreak/>
        <w:t>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w:t>
      </w:r>
    </w:p>
    <w:p w14:paraId="7815D6C8" w14:textId="77777777" w:rsidR="00DE559B" w:rsidRPr="00DE559B" w:rsidRDefault="00DE559B" w:rsidP="000751EC">
      <w:pPr>
        <w:pStyle w:val="ConsPlusNormal"/>
        <w:spacing w:before="240"/>
        <w:ind w:firstLine="540"/>
        <w:jc w:val="both"/>
        <w:rPr>
          <w:rFonts w:ascii="Arial" w:hAnsi="Arial" w:cs="Arial"/>
        </w:rPr>
      </w:pPr>
    </w:p>
    <w:p w14:paraId="78DDA09A" w14:textId="77777777" w:rsidR="00DE559B" w:rsidRPr="00DE559B" w:rsidRDefault="00DE559B" w:rsidP="000751EC">
      <w:pPr>
        <w:pStyle w:val="ConsPlusNormal"/>
        <w:spacing w:before="240"/>
        <w:ind w:firstLine="540"/>
        <w:jc w:val="both"/>
        <w:rPr>
          <w:rFonts w:ascii="Arial" w:hAnsi="Arial" w:cs="Arial"/>
        </w:rPr>
      </w:pPr>
    </w:p>
    <w:p w14:paraId="69672E27" w14:textId="77777777" w:rsidR="00DE559B" w:rsidRPr="00DE559B" w:rsidRDefault="00DE559B" w:rsidP="000751EC">
      <w:pPr>
        <w:pStyle w:val="ConsPlusNormal"/>
        <w:spacing w:before="240"/>
        <w:ind w:firstLine="540"/>
        <w:jc w:val="both"/>
        <w:rPr>
          <w:rFonts w:ascii="Arial" w:hAnsi="Arial" w:cs="Arial"/>
        </w:rPr>
      </w:pPr>
    </w:p>
    <w:p w14:paraId="366271E6" w14:textId="77777777" w:rsidR="00DE559B" w:rsidRDefault="00DE559B" w:rsidP="000751EC">
      <w:pPr>
        <w:pStyle w:val="ConsPlusNormal"/>
        <w:spacing w:before="240"/>
        <w:ind w:firstLine="540"/>
        <w:jc w:val="both"/>
      </w:pPr>
    </w:p>
    <w:p w14:paraId="79B85553" w14:textId="77777777" w:rsidR="00DE559B" w:rsidRDefault="00DE559B" w:rsidP="000751EC">
      <w:pPr>
        <w:pStyle w:val="ConsPlusNormal"/>
        <w:spacing w:before="240"/>
        <w:ind w:firstLine="540"/>
        <w:jc w:val="both"/>
      </w:pPr>
    </w:p>
    <w:p w14:paraId="239EEFAA" w14:textId="77777777" w:rsidR="00E3678B" w:rsidRDefault="00E3678B" w:rsidP="000751EC">
      <w:pPr>
        <w:pStyle w:val="ConsPlusNormal"/>
        <w:spacing w:before="240"/>
        <w:ind w:firstLine="540"/>
        <w:jc w:val="both"/>
      </w:pPr>
    </w:p>
    <w:p w14:paraId="235D11C5" w14:textId="77777777" w:rsidR="00E3678B" w:rsidRDefault="00E3678B" w:rsidP="000751EC">
      <w:pPr>
        <w:pStyle w:val="ConsPlusNormal"/>
        <w:spacing w:before="240"/>
        <w:ind w:firstLine="540"/>
        <w:jc w:val="both"/>
      </w:pPr>
    </w:p>
    <w:p w14:paraId="447F7135" w14:textId="77777777" w:rsidR="00E3678B" w:rsidRDefault="00E3678B" w:rsidP="000751EC">
      <w:pPr>
        <w:pStyle w:val="ConsPlusNormal"/>
        <w:spacing w:before="240"/>
        <w:ind w:firstLine="540"/>
        <w:jc w:val="both"/>
      </w:pPr>
    </w:p>
    <w:p w14:paraId="6826D265" w14:textId="77777777" w:rsidR="00E3678B" w:rsidRDefault="00E3678B" w:rsidP="000751EC">
      <w:pPr>
        <w:pStyle w:val="ConsPlusNormal"/>
        <w:spacing w:before="240"/>
        <w:ind w:firstLine="540"/>
        <w:jc w:val="both"/>
      </w:pPr>
    </w:p>
    <w:p w14:paraId="34626C38" w14:textId="77777777" w:rsidR="00E3678B" w:rsidRDefault="00E3678B" w:rsidP="000751EC">
      <w:pPr>
        <w:pStyle w:val="ConsPlusNormal"/>
        <w:spacing w:before="240"/>
        <w:ind w:firstLine="540"/>
        <w:jc w:val="both"/>
      </w:pPr>
    </w:p>
    <w:p w14:paraId="3EDE8007" w14:textId="77777777" w:rsidR="00E3678B" w:rsidRDefault="00E3678B" w:rsidP="000751EC">
      <w:pPr>
        <w:pStyle w:val="ConsPlusNormal"/>
        <w:spacing w:before="240"/>
        <w:ind w:firstLine="540"/>
        <w:jc w:val="both"/>
      </w:pPr>
    </w:p>
    <w:p w14:paraId="78E264A8" w14:textId="77777777" w:rsidR="00E3678B" w:rsidRDefault="00E3678B" w:rsidP="000751EC">
      <w:pPr>
        <w:pStyle w:val="ConsPlusNormal"/>
        <w:spacing w:before="240"/>
        <w:ind w:firstLine="540"/>
        <w:jc w:val="both"/>
      </w:pPr>
    </w:p>
    <w:p w14:paraId="203C7240" w14:textId="77777777" w:rsidR="00E3678B" w:rsidRDefault="00E3678B" w:rsidP="000751EC">
      <w:pPr>
        <w:pStyle w:val="ConsPlusNormal"/>
        <w:spacing w:before="240"/>
        <w:ind w:firstLine="540"/>
        <w:jc w:val="both"/>
      </w:pPr>
    </w:p>
    <w:p w14:paraId="49F7C669" w14:textId="77777777" w:rsidR="00E3678B" w:rsidRDefault="00E3678B" w:rsidP="000751EC">
      <w:pPr>
        <w:pStyle w:val="ConsPlusNormal"/>
        <w:spacing w:before="240"/>
        <w:ind w:firstLine="540"/>
        <w:jc w:val="both"/>
      </w:pPr>
    </w:p>
    <w:p w14:paraId="418376B9" w14:textId="77777777" w:rsidR="00E3678B" w:rsidRDefault="00E3678B" w:rsidP="000751EC">
      <w:pPr>
        <w:pStyle w:val="ConsPlusNormal"/>
        <w:spacing w:before="240"/>
        <w:ind w:firstLine="540"/>
        <w:jc w:val="both"/>
      </w:pPr>
    </w:p>
    <w:p w14:paraId="6B6E631B" w14:textId="77777777" w:rsidR="00E3678B" w:rsidRDefault="00E3678B" w:rsidP="000751EC">
      <w:pPr>
        <w:pStyle w:val="ConsPlusNormal"/>
        <w:spacing w:before="240"/>
        <w:ind w:firstLine="540"/>
        <w:jc w:val="both"/>
      </w:pPr>
    </w:p>
    <w:p w14:paraId="04DD0317" w14:textId="77777777" w:rsidR="00E3678B" w:rsidRDefault="00E3678B" w:rsidP="000751EC">
      <w:pPr>
        <w:pStyle w:val="ConsPlusNormal"/>
        <w:spacing w:before="240"/>
        <w:ind w:firstLine="540"/>
        <w:jc w:val="both"/>
      </w:pPr>
    </w:p>
    <w:p w14:paraId="2DCC3BA2" w14:textId="77777777" w:rsidR="00E3678B" w:rsidRDefault="00E3678B" w:rsidP="000751EC">
      <w:pPr>
        <w:pStyle w:val="ConsPlusNormal"/>
        <w:spacing w:before="240"/>
        <w:ind w:firstLine="540"/>
        <w:jc w:val="both"/>
      </w:pPr>
    </w:p>
    <w:p w14:paraId="0F188B20" w14:textId="77777777" w:rsidR="00E3678B" w:rsidRDefault="00E3678B" w:rsidP="000751EC">
      <w:pPr>
        <w:pStyle w:val="ConsPlusNormal"/>
        <w:spacing w:before="240"/>
        <w:ind w:firstLine="540"/>
        <w:jc w:val="both"/>
      </w:pPr>
    </w:p>
    <w:p w14:paraId="3B9DF2DD" w14:textId="77777777" w:rsidR="00E3678B" w:rsidRDefault="00E3678B" w:rsidP="000751EC">
      <w:pPr>
        <w:pStyle w:val="ConsPlusNormal"/>
        <w:spacing w:before="240"/>
        <w:ind w:firstLine="540"/>
        <w:jc w:val="both"/>
      </w:pPr>
    </w:p>
    <w:p w14:paraId="357AD084" w14:textId="77777777" w:rsidR="00E3678B" w:rsidRDefault="00E3678B" w:rsidP="000751EC">
      <w:pPr>
        <w:pStyle w:val="ConsPlusNormal"/>
        <w:spacing w:before="240"/>
        <w:ind w:firstLine="540"/>
        <w:jc w:val="both"/>
      </w:pPr>
    </w:p>
    <w:p w14:paraId="439E35B0" w14:textId="77777777" w:rsidR="00E3678B" w:rsidRDefault="00E3678B" w:rsidP="000751EC">
      <w:pPr>
        <w:pStyle w:val="ConsPlusNormal"/>
        <w:spacing w:before="240"/>
        <w:ind w:firstLine="540"/>
        <w:jc w:val="both"/>
      </w:pPr>
    </w:p>
    <w:p w14:paraId="277E83B2" w14:textId="77777777" w:rsidR="00E3678B" w:rsidRDefault="00E3678B" w:rsidP="000751EC">
      <w:pPr>
        <w:pStyle w:val="ConsPlusNormal"/>
        <w:spacing w:before="240"/>
        <w:ind w:firstLine="540"/>
        <w:jc w:val="both"/>
      </w:pPr>
    </w:p>
    <w:p w14:paraId="3B8F0693" w14:textId="77777777" w:rsidR="00E3678B" w:rsidRDefault="00E3678B" w:rsidP="000751EC">
      <w:pPr>
        <w:pStyle w:val="ConsPlusNormal"/>
        <w:spacing w:before="240"/>
        <w:ind w:firstLine="540"/>
        <w:jc w:val="both"/>
      </w:pPr>
    </w:p>
    <w:p w14:paraId="78FC171B" w14:textId="77777777" w:rsidR="00E3678B" w:rsidRDefault="00E3678B" w:rsidP="000751EC">
      <w:pPr>
        <w:pStyle w:val="ConsPlusNormal"/>
        <w:spacing w:before="240"/>
        <w:ind w:firstLine="540"/>
        <w:jc w:val="both"/>
      </w:pPr>
    </w:p>
    <w:p w14:paraId="7A0F619D" w14:textId="77777777" w:rsidR="00E3678B" w:rsidRDefault="00E3678B" w:rsidP="000751EC">
      <w:pPr>
        <w:pStyle w:val="ConsPlusNormal"/>
        <w:spacing w:before="240"/>
        <w:ind w:firstLine="540"/>
        <w:jc w:val="both"/>
      </w:pPr>
    </w:p>
    <w:p w14:paraId="31B40653" w14:textId="77777777" w:rsidR="000751EC" w:rsidRPr="00E3678B" w:rsidRDefault="000751EC" w:rsidP="00E3678B">
      <w:pPr>
        <w:pStyle w:val="ConsPlusNormal"/>
        <w:pBdr>
          <w:top w:val="single" w:sz="6" w:space="0" w:color="auto"/>
        </w:pBdr>
        <w:spacing w:before="100" w:after="100"/>
        <w:jc w:val="both"/>
        <w:rPr>
          <w:sz w:val="2"/>
          <w:szCs w:val="2"/>
        </w:rPr>
      </w:pPr>
    </w:p>
    <w:p w14:paraId="1A9AD87F" w14:textId="77777777" w:rsidR="000751EC" w:rsidRDefault="000751EC" w:rsidP="000751EC">
      <w:pPr>
        <w:pStyle w:val="ConsPlusNormal"/>
        <w:pBdr>
          <w:top w:val="single" w:sz="6" w:space="0" w:color="auto"/>
        </w:pBdr>
        <w:spacing w:before="100" w:after="100"/>
        <w:jc w:val="both"/>
        <w:rPr>
          <w:sz w:val="2"/>
          <w:szCs w:val="2"/>
        </w:rPr>
      </w:pPr>
    </w:p>
    <w:p w14:paraId="710C22B9" w14:textId="77777777" w:rsidR="009C1849" w:rsidRDefault="009C1849"/>
    <w:sectPr w:rsidR="009C1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49"/>
    <w:rsid w:val="000751EC"/>
    <w:rsid w:val="00130B64"/>
    <w:rsid w:val="00416C07"/>
    <w:rsid w:val="0042412C"/>
    <w:rsid w:val="004B3C8C"/>
    <w:rsid w:val="00677FD8"/>
    <w:rsid w:val="009129E7"/>
    <w:rsid w:val="0096671E"/>
    <w:rsid w:val="009C1849"/>
    <w:rsid w:val="00BC4F1E"/>
    <w:rsid w:val="00DE559B"/>
    <w:rsid w:val="00E3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51EC"/>
    <w:rPr>
      <w:color w:val="0563C1" w:themeColor="hyperlink"/>
      <w:u w:val="single"/>
    </w:rPr>
  </w:style>
  <w:style w:type="paragraph" w:customStyle="1" w:styleId="ConsPlusNormal">
    <w:name w:val="ConsPlusNormal"/>
    <w:rsid w:val="000751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751E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0">
    <w:name w:val="consplustitle"/>
    <w:basedOn w:val="a"/>
    <w:rsid w:val="00130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51EC"/>
    <w:rPr>
      <w:color w:val="0563C1" w:themeColor="hyperlink"/>
      <w:u w:val="single"/>
    </w:rPr>
  </w:style>
  <w:style w:type="paragraph" w:customStyle="1" w:styleId="ConsPlusNormal">
    <w:name w:val="ConsPlusNormal"/>
    <w:rsid w:val="000751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751E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0">
    <w:name w:val="consplustitle"/>
    <w:basedOn w:val="a"/>
    <w:rsid w:val="00130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iseleva.A.A\AppData\Local\Microsoft\Windows\INetCache\Content.Outlook\682F2BWT\&#1054;&#1073;&#1098;&#1077;&#1082;&#1090;&#1099;%20&#1089;&#1087;&#1086;&#1088;&#1090;&#1072;%20&#1087;&#1086;&#1089;&#1090;%20&#1040;&#1076;&#1084;&#1080;&#1085;&#1080;&#1089;&#1090;&#1088;&#1072;&#1094;&#1080;&#1080;%20&#1075;&#1086;&#1088;&#1086;&#1076;&#1072;%20&#1041;&#1077;&#1083;&#1086;&#1082;&#1091;&#1088;&#1080;&#1093;&#1080;%20&#1086;&#1090;%2023.11.2020.rtf" TargetMode="External"/><Relationship Id="rId3" Type="http://schemas.microsoft.com/office/2007/relationships/stylesWithEffects" Target="stylesWithEffects.xml"/><Relationship Id="rId7" Type="http://schemas.openxmlformats.org/officeDocument/2006/relationships/hyperlink" Target="file:///C:\Users\Kiseleva.A.A\AppData\Local\Microsoft\Windows\INetCache\Content.Outlook\682F2BWT\&#1054;&#1073;&#1098;&#1077;&#1082;&#1090;&#1099;%20&#1089;&#1087;&#1086;&#1088;&#1090;&#1072;%20&#1087;&#1086;&#1089;&#1090;%20&#1040;&#1076;&#1084;&#1080;&#1085;&#1080;&#1089;&#1090;&#1088;&#1072;&#1094;&#1080;&#1080;%20&#1075;&#1086;&#1088;&#1086;&#1076;&#1072;%20&#1041;&#1077;&#1083;&#1086;&#1082;&#1091;&#1088;&#1080;&#1093;&#1080;%20&#1086;&#1090;%2023.11.2020.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Kiseleva.A.A\AppData\Local\Microsoft\Windows\INetCache\Content.Outlook\682F2BWT\&#1054;&#1073;&#1098;&#1077;&#1082;&#1090;&#1099;%20&#1089;&#1087;&#1086;&#1088;&#1090;&#1072;%20&#1087;&#1086;&#1089;&#1090;%20&#1040;&#1076;&#1084;&#1080;&#1085;&#1080;&#1089;&#1090;&#1088;&#1072;&#1094;&#1080;&#1080;%20&#1075;&#1086;&#1088;&#1086;&#1076;&#1072;%20&#1041;&#1077;&#1083;&#1086;&#1082;&#1091;&#1088;&#1080;&#1093;&#1080;%20&#1086;&#1090;%2023.11.2020.rt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Kiseleva.A.A\AppData\Local\Microsoft\Windows\INetCache\Content.Outlook\682F2BWT\&#1054;&#1073;&#1098;&#1077;&#1082;&#1090;&#1099;%20&#1089;&#1087;&#1086;&#1088;&#1090;&#1072;%20&#1087;&#1086;&#1089;&#1090;%20&#1040;&#1076;&#1084;&#1080;&#1085;&#1080;&#1089;&#1090;&#1088;&#1072;&#1094;&#1080;&#1080;%20&#1075;&#1086;&#1088;&#1086;&#1076;&#1072;%20&#1041;&#1077;&#1083;&#1086;&#1082;&#1091;&#1088;&#1080;&#1093;&#1080;%20&#1086;&#1090;%2023.11.2020.rtf" TargetMode="External"/><Relationship Id="rId4" Type="http://schemas.openxmlformats.org/officeDocument/2006/relationships/settings" Target="settings.xml"/><Relationship Id="rId9" Type="http://schemas.openxmlformats.org/officeDocument/2006/relationships/hyperlink" Target="file:///C:\Users\Kiseleva.A.A\AppData\Local\Microsoft\Windows\INetCache\Content.Outlook\682F2BWT\&#1054;&#1073;&#1098;&#1077;&#1082;&#1090;&#1099;%20&#1089;&#1087;&#1086;&#1088;&#1090;&#1072;%20&#1087;&#1086;&#1089;&#1090;%20&#1040;&#1076;&#1084;&#1080;&#1085;&#1080;&#1089;&#1090;&#1088;&#1072;&#1094;&#1080;&#1080;%20&#1075;&#1086;&#1088;&#1086;&#1076;&#1072;%20&#1041;&#1077;&#1083;&#1086;&#1082;&#1091;&#1088;&#1080;&#1093;&#1080;%20&#1086;&#1090;%2023.11.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5763-31E7-4164-924E-6CCF59AA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Анатольевна</dc:creator>
  <cp:lastModifiedBy>user</cp:lastModifiedBy>
  <cp:revision>2</cp:revision>
  <dcterms:created xsi:type="dcterms:W3CDTF">2021-06-11T10:05:00Z</dcterms:created>
  <dcterms:modified xsi:type="dcterms:W3CDTF">2021-06-11T10:05:00Z</dcterms:modified>
</cp:coreProperties>
</file>