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1" w:rsidRPr="001B3F8E" w:rsidRDefault="00550461" w:rsidP="007352A5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550461" w:rsidRPr="001B3F8E" w:rsidRDefault="00550461" w:rsidP="007352A5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550461" w:rsidRPr="001B3F8E" w:rsidRDefault="00550461" w:rsidP="007352A5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Туманный Кольского района</w:t>
      </w:r>
    </w:p>
    <w:p w:rsidR="00550461" w:rsidRPr="001B3F8E" w:rsidRDefault="00550461" w:rsidP="007352A5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РАСПОРЯЖЕНИЕ</w:t>
      </w:r>
    </w:p>
    <w:p w:rsidR="00550461" w:rsidRPr="001B3F8E" w:rsidRDefault="00550461" w:rsidP="007352A5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г.п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>. Туманный</w:t>
      </w:r>
    </w:p>
    <w:p w:rsidR="00550461" w:rsidRDefault="00396734" w:rsidP="007352A5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1B3F8E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r w:rsidR="00550461"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2019 года                   </w:t>
      </w:r>
      <w:r w:rsidR="001B3F8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</w:t>
      </w:r>
      <w:r w:rsidR="00550461"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   </w:t>
      </w:r>
      <w:r w:rsidR="007352A5"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6</w:t>
      </w:r>
      <w:r w:rsidR="00550461" w:rsidRPr="001B3F8E">
        <w:rPr>
          <w:rFonts w:ascii="Arial" w:eastAsia="Times New Roman" w:hAnsi="Arial" w:cs="Arial"/>
          <w:sz w:val="24"/>
          <w:szCs w:val="24"/>
          <w:lang w:eastAsia="ru-RU"/>
        </w:rPr>
        <w:t>/1</w:t>
      </w:r>
    </w:p>
    <w:p w:rsidR="001B3F8E" w:rsidRDefault="001B3F8E" w:rsidP="001B3F8E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</w:t>
      </w:r>
    </w:p>
    <w:p w:rsidR="001B3F8E" w:rsidRPr="001B3F8E" w:rsidRDefault="001B3F8E" w:rsidP="001B3F8E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2.1 статьи 6 Федерального закона от 25.12.2008 N 273-ФЗ "О противодействии к</w:t>
      </w:r>
      <w:r>
        <w:rPr>
          <w:rFonts w:ascii="Arial" w:eastAsia="Times New Roman" w:hAnsi="Arial" w:cs="Arial"/>
          <w:sz w:val="24"/>
          <w:szCs w:val="24"/>
          <w:lang w:eastAsia="ru-RU"/>
        </w:rPr>
        <w:t>оррупции", на основании Устава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Туманный Кольского района,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распоряжаюсь:</w:t>
      </w:r>
    </w:p>
    <w:p w:rsidR="001B3F8E" w:rsidRPr="001B3F8E" w:rsidRDefault="001B3F8E" w:rsidP="001B3F8E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ий (бездействия) Администрации 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Туманный Кольского района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 Администрации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Туманный Кольского района.</w:t>
      </w:r>
    </w:p>
    <w:p w:rsidR="001B3F8E" w:rsidRPr="001B3F8E" w:rsidRDefault="001B3F8E" w:rsidP="001B3F8E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2. Утвердить прилагаемый Состав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поселения Туманный Кольского района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 Администрации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Туманный Кольского района.</w:t>
      </w:r>
    </w:p>
    <w:p w:rsidR="001B3F8E" w:rsidRPr="001B3F8E" w:rsidRDefault="001B3F8E" w:rsidP="001B3F8E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распоряжение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обнародования и размещения на официальном сайте муниципального образования </w:t>
      </w: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 www.tumanadm.ru в сети Интернет.</w:t>
      </w:r>
    </w:p>
    <w:p w:rsidR="00550461" w:rsidRPr="001B3F8E" w:rsidRDefault="001B3F8E" w:rsidP="001B3F8E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4. Контроль за исполнением настоящего постановления оставляю за собой.</w:t>
      </w:r>
    </w:p>
    <w:p w:rsidR="00550461" w:rsidRPr="001B3F8E" w:rsidRDefault="00550461" w:rsidP="007352A5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  </w:t>
      </w:r>
    </w:p>
    <w:p w:rsidR="00550461" w:rsidRDefault="00550461" w:rsidP="007352A5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 Кольского района                                           </w:t>
      </w:r>
      <w:r w:rsidR="001B3F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>        А.В. Седова</w:t>
      </w:r>
    </w:p>
    <w:p w:rsid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 Кольского района</w:t>
      </w:r>
    </w:p>
    <w:p w:rsid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96734">
        <w:rPr>
          <w:rFonts w:ascii="Arial" w:eastAsia="Times New Roman" w:hAnsi="Arial" w:cs="Arial"/>
          <w:sz w:val="24"/>
          <w:szCs w:val="24"/>
          <w:lang w:eastAsia="ru-RU"/>
        </w:rPr>
        <w:t>25.02.2019г. № 6/1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1B3F8E" w:rsidRDefault="001B3F8E" w:rsidP="001B3F8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 (далее - Порядок) в целях выработки и принятия мер по предупреждению и устранению причин выявленных нарушений.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2. Рассмотрение вопросов правоприменительной практики включает в себя: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ий (бездействия) Администрации 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Туманный и должностных лиц Администрации городского поселения Туманный;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Туманный;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контроль результативности принятых мер, последующей правоприменительной практики.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3. Сотрудник Администрации </w:t>
      </w: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 ответственный за работу по профилактике коррупционных и иных правонарушений, так же назначается ответственным за рассмотрение вопросов правоприменительной практики.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4. Сведения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судов о признании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 (далее - рабочая группа).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5. Председатель рабочей группы на основании материалов, полученных в соответствии с пунктом 4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6.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7.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8.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определяются: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причины принятия ненормативных правовых актов, решений и совершения действий (бездействия) Администрации   городского поселения Туманный и должностных лиц Администрации городского поселения Туманный, признанных судом недействительными (незаконными);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9. По итогам рассмотрения вопросов правоприменительной практики рабочая группа принимает решение, в котором: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10. В протоколе заседания рабочей группы указываются: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дата заседания, состав рабочей группы и иных приглашенных лиц;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судебный акт, явившийся основанием для рассмотрения вопросов правоприменительной практики;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выступавших на заседании и краткое описание изложенных выступлений;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результаты голосования;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решение.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11.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Туманный, Председателем рабочей группы вносится соответствующее представление на рассмотрение Комиссии по соблюдению требований к служебному поведению муниципальных служащих Администрации городского поселения Туманный Кольского района и урегулированию конфликта интересов на муниципальной службе в Администрации городского поселения Туманный Кольского района.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12. Протоколы заседаний рабочей группы хранятся в   Администрации </w:t>
      </w: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 Кольского района.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 Кольского района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96734">
        <w:rPr>
          <w:rFonts w:ascii="Arial" w:eastAsia="Times New Roman" w:hAnsi="Arial" w:cs="Arial"/>
          <w:sz w:val="24"/>
          <w:szCs w:val="24"/>
          <w:lang w:eastAsia="ru-RU"/>
        </w:rPr>
        <w:t>25.02.2019г. № 6/1</w:t>
      </w:r>
    </w:p>
    <w:p w:rsidR="001B3F8E" w:rsidRDefault="001B3F8E" w:rsidP="001B3F8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b/>
          <w:sz w:val="24"/>
          <w:szCs w:val="24"/>
          <w:lang w:eastAsia="ru-RU"/>
        </w:rPr>
        <w:t>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 городского поселения Туманный и должностных лиц Администрации городского поселения Туманный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рабочей группы - Глава администрации </w:t>
      </w: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Секретарь рабочей группы -   специалист  Администрации </w:t>
      </w:r>
      <w:proofErr w:type="spellStart"/>
      <w:r w:rsidRPr="001B3F8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Члены рабочей группы: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3F8E">
        <w:rPr>
          <w:rFonts w:ascii="Arial" w:eastAsia="Times New Roman" w:hAnsi="Arial" w:cs="Arial"/>
          <w:sz w:val="24"/>
          <w:szCs w:val="24"/>
          <w:lang w:eastAsia="ru-RU"/>
        </w:rPr>
        <w:t>юрист администрации;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>- ведущий специа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лист 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Туманный.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F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3F8E" w:rsidRPr="001B3F8E" w:rsidRDefault="001B3F8E" w:rsidP="001B3F8E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F8E" w:rsidRPr="001B3F8E" w:rsidRDefault="001B3F8E" w:rsidP="007352A5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CC2" w:rsidRPr="001B3F8E" w:rsidRDefault="00AB2CC2" w:rsidP="007352A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AB2CC2" w:rsidRPr="001B3F8E" w:rsidSect="007352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4D"/>
    <w:multiLevelType w:val="multilevel"/>
    <w:tmpl w:val="4DA6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B"/>
    <w:rsid w:val="001B3F8E"/>
    <w:rsid w:val="00396734"/>
    <w:rsid w:val="00550461"/>
    <w:rsid w:val="00555BFB"/>
    <w:rsid w:val="007352A5"/>
    <w:rsid w:val="00AB2CC2"/>
    <w:rsid w:val="00B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4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4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494A-70DF-46BA-A9BE-F5318E7C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2019-06-06T08:34:00Z</cp:lastPrinted>
  <dcterms:created xsi:type="dcterms:W3CDTF">2020-07-17T09:03:00Z</dcterms:created>
  <dcterms:modified xsi:type="dcterms:W3CDTF">2020-07-17T09:03:00Z</dcterms:modified>
</cp:coreProperties>
</file>